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7"/>
        <w:tblW w:w="4917" w:type="pct"/>
        <w:tblLayout w:type="fixed"/>
        <w:tblCellMar>
          <w:top w:w="60" w:type="dxa"/>
          <w:left w:w="80" w:type="dxa"/>
          <w:bottom w:w="60" w:type="dxa"/>
          <w:right w:w="80" w:type="dxa"/>
        </w:tblCellMar>
        <w:tblLook w:val="0000"/>
      </w:tblPr>
      <w:tblGrid>
        <w:gridCol w:w="4809"/>
        <w:gridCol w:w="4485"/>
        <w:gridCol w:w="63"/>
      </w:tblGrid>
      <w:tr w:rsidR="004D3D8A" w:rsidRPr="00D94349" w:rsidTr="004D3D8A">
        <w:trPr>
          <w:trHeight w:hRule="exact" w:val="1228"/>
        </w:trPr>
        <w:tc>
          <w:tcPr>
            <w:tcW w:w="9357" w:type="dxa"/>
            <w:gridSpan w:val="3"/>
          </w:tcPr>
          <w:p w:rsidR="004D3D8A" w:rsidRPr="00D94349" w:rsidRDefault="004D3D8A" w:rsidP="004D3D8A">
            <w:pPr>
              <w:pStyle w:val="a4"/>
              <w:tabs>
                <w:tab w:val="left" w:pos="708"/>
              </w:tabs>
              <w:jc w:val="center"/>
              <w:rPr>
                <w:b/>
                <w:sz w:val="28"/>
              </w:rPr>
            </w:pPr>
            <w:r w:rsidRPr="00D94349">
              <w:rPr>
                <w:b/>
                <w:sz w:val="28"/>
              </w:rPr>
              <w:t>РОССИЙСКАЯ ФЕДЕРАЦИЯ</w:t>
            </w:r>
          </w:p>
          <w:p w:rsidR="004D3D8A" w:rsidRPr="00D94349" w:rsidRDefault="004D3D8A" w:rsidP="004D3D8A">
            <w:pPr>
              <w:pStyle w:val="a4"/>
              <w:jc w:val="center"/>
              <w:rPr>
                <w:b/>
                <w:bCs/>
                <w:sz w:val="28"/>
                <w:szCs w:val="28"/>
              </w:rPr>
            </w:pPr>
            <w:r w:rsidRPr="00D94349">
              <w:rPr>
                <w:b/>
                <w:bCs/>
                <w:sz w:val="28"/>
                <w:szCs w:val="28"/>
              </w:rPr>
              <w:t>АДМИНИСТРАЦИЯ  КУРОЧКИНСКОГО СЕЛЬСОВЕТА</w:t>
            </w:r>
          </w:p>
          <w:p w:rsidR="004D3D8A" w:rsidRPr="00D94349" w:rsidRDefault="004D3D8A" w:rsidP="004D3D8A">
            <w:pPr>
              <w:pStyle w:val="a4"/>
              <w:jc w:val="center"/>
              <w:rPr>
                <w:b/>
                <w:bCs/>
                <w:spacing w:val="14"/>
                <w:sz w:val="28"/>
                <w:szCs w:val="28"/>
              </w:rPr>
            </w:pPr>
            <w:r w:rsidRPr="00D94349">
              <w:rPr>
                <w:b/>
                <w:bCs/>
                <w:sz w:val="28"/>
                <w:szCs w:val="28"/>
              </w:rPr>
              <w:t xml:space="preserve">ТАЛЬМЕНСКОГО РАЙОНА </w:t>
            </w:r>
            <w:r w:rsidRPr="00D94349">
              <w:rPr>
                <w:b/>
                <w:bCs/>
                <w:spacing w:val="20"/>
                <w:sz w:val="28"/>
                <w:szCs w:val="28"/>
              </w:rPr>
              <w:t>АЛТАЙСКОГО КРАЯ</w:t>
            </w:r>
            <w:r w:rsidRPr="00D94349">
              <w:rPr>
                <w:b/>
                <w:bCs/>
                <w:spacing w:val="14"/>
                <w:sz w:val="28"/>
                <w:szCs w:val="28"/>
              </w:rPr>
              <w:t xml:space="preserve">  </w:t>
            </w:r>
          </w:p>
          <w:p w:rsidR="004D3D8A" w:rsidRPr="00D94349" w:rsidRDefault="004D3D8A" w:rsidP="004D3D8A">
            <w:pPr>
              <w:pStyle w:val="6"/>
              <w:numPr>
                <w:ilvl w:val="5"/>
                <w:numId w:val="1"/>
              </w:numPr>
              <w:tabs>
                <w:tab w:val="left" w:pos="0"/>
              </w:tabs>
              <w:suppressAutoHyphens/>
              <w:ind w:left="4320" w:hanging="720"/>
              <w:jc w:val="left"/>
              <w:rPr>
                <w:rFonts w:ascii="Times New Roman" w:hAnsi="Times New Roman"/>
              </w:rPr>
            </w:pPr>
          </w:p>
        </w:tc>
      </w:tr>
      <w:tr w:rsidR="004D3D8A" w:rsidRPr="00D94349" w:rsidTr="004D3D8A">
        <w:trPr>
          <w:trHeight w:hRule="exact" w:val="621"/>
        </w:trPr>
        <w:tc>
          <w:tcPr>
            <w:tcW w:w="9357" w:type="dxa"/>
            <w:gridSpan w:val="3"/>
          </w:tcPr>
          <w:p w:rsidR="004D3D8A" w:rsidRPr="00D94349" w:rsidRDefault="004D3D8A" w:rsidP="004D3D8A">
            <w:pPr>
              <w:pStyle w:val="a4"/>
              <w:tabs>
                <w:tab w:val="left" w:pos="708"/>
              </w:tabs>
              <w:jc w:val="center"/>
              <w:rPr>
                <w:b/>
                <w:sz w:val="28"/>
              </w:rPr>
            </w:pPr>
            <w:r w:rsidRPr="00D94349">
              <w:rPr>
                <w:b/>
                <w:sz w:val="28"/>
              </w:rPr>
              <w:t>ПОСТАНОВЛЕНИЕ</w:t>
            </w:r>
          </w:p>
        </w:tc>
      </w:tr>
      <w:tr w:rsidR="004D3D8A" w:rsidRPr="00D94349" w:rsidTr="004D3D8A">
        <w:trPr>
          <w:trHeight w:hRule="exact" w:val="489"/>
        </w:trPr>
        <w:tc>
          <w:tcPr>
            <w:tcW w:w="4809" w:type="dxa"/>
          </w:tcPr>
          <w:p w:rsidR="004D3D8A" w:rsidRPr="00D94349" w:rsidRDefault="004D3D8A" w:rsidP="004D3D8A">
            <w:pPr>
              <w:pStyle w:val="a4"/>
              <w:tabs>
                <w:tab w:val="left" w:pos="708"/>
              </w:tabs>
              <w:rPr>
                <w:b/>
                <w:sz w:val="28"/>
              </w:rPr>
            </w:pPr>
            <w:r w:rsidRPr="00D94349">
              <w:rPr>
                <w:b/>
                <w:sz w:val="28"/>
              </w:rPr>
              <w:t>03.04.2018</w:t>
            </w:r>
          </w:p>
        </w:tc>
        <w:tc>
          <w:tcPr>
            <w:tcW w:w="4548" w:type="dxa"/>
            <w:gridSpan w:val="2"/>
          </w:tcPr>
          <w:p w:rsidR="004D3D8A" w:rsidRPr="00D94349" w:rsidRDefault="004D3D8A" w:rsidP="004D3D8A">
            <w:pPr>
              <w:pStyle w:val="a4"/>
              <w:tabs>
                <w:tab w:val="left" w:pos="708"/>
              </w:tabs>
              <w:jc w:val="right"/>
              <w:rPr>
                <w:b/>
                <w:sz w:val="28"/>
              </w:rPr>
            </w:pPr>
            <w:r w:rsidRPr="00D94349">
              <w:rPr>
                <w:b/>
                <w:sz w:val="28"/>
              </w:rPr>
              <w:t>№ 6</w:t>
            </w:r>
          </w:p>
        </w:tc>
      </w:tr>
      <w:tr w:rsidR="004D3D8A" w:rsidRPr="00D94349" w:rsidTr="004D3D8A">
        <w:trPr>
          <w:trHeight w:hRule="exact" w:val="503"/>
        </w:trPr>
        <w:tc>
          <w:tcPr>
            <w:tcW w:w="9357" w:type="dxa"/>
            <w:gridSpan w:val="3"/>
          </w:tcPr>
          <w:p w:rsidR="004D3D8A" w:rsidRPr="00D94349" w:rsidRDefault="004D3D8A" w:rsidP="004D3D8A">
            <w:pPr>
              <w:pStyle w:val="a4"/>
              <w:tabs>
                <w:tab w:val="left" w:pos="708"/>
              </w:tabs>
              <w:jc w:val="center"/>
              <w:rPr>
                <w:b/>
                <w:sz w:val="24"/>
                <w:szCs w:val="24"/>
              </w:rPr>
            </w:pPr>
            <w:r w:rsidRPr="00D94349">
              <w:rPr>
                <w:b/>
                <w:sz w:val="24"/>
                <w:szCs w:val="24"/>
              </w:rPr>
              <w:t>с. Курочкино</w:t>
            </w:r>
          </w:p>
        </w:tc>
      </w:tr>
      <w:tr w:rsidR="004D3D8A" w:rsidRPr="00D94349" w:rsidTr="00D94349">
        <w:trPr>
          <w:gridAfter w:val="1"/>
          <w:wAfter w:w="63" w:type="dxa"/>
          <w:trHeight w:hRule="exact" w:val="2663"/>
        </w:trPr>
        <w:tc>
          <w:tcPr>
            <w:tcW w:w="9294" w:type="dxa"/>
            <w:gridSpan w:val="2"/>
          </w:tcPr>
          <w:p w:rsidR="004D3D8A" w:rsidRPr="00D94349" w:rsidRDefault="004D3D8A" w:rsidP="004D3D8A">
            <w:pPr>
              <w:pStyle w:val="ConsPlusNormal"/>
              <w:rPr>
                <w:rFonts w:ascii="Times New Roman" w:hAnsi="Times New Roman" w:cs="Times New Roman"/>
                <w:b/>
                <w:sz w:val="28"/>
                <w:szCs w:val="28"/>
              </w:rPr>
            </w:pPr>
            <w:r w:rsidRPr="00D94349">
              <w:rPr>
                <w:rFonts w:ascii="Times New Roman" w:hAnsi="Times New Roman" w:cs="Times New Roman"/>
                <w:b/>
                <w:sz w:val="28"/>
                <w:szCs w:val="28"/>
              </w:rPr>
              <w:t>О порядке сообщения лицами, замещающими должности муниципальной службы Администрации Курочкинского сельсовета Тальменского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3D8A" w:rsidRPr="00D94349" w:rsidRDefault="004D3D8A" w:rsidP="004D3D8A">
            <w:pPr>
              <w:pStyle w:val="a4"/>
              <w:tabs>
                <w:tab w:val="left" w:pos="708"/>
              </w:tabs>
              <w:jc w:val="center"/>
              <w:rPr>
                <w:b/>
                <w:sz w:val="24"/>
                <w:szCs w:val="24"/>
              </w:rPr>
            </w:pPr>
          </w:p>
          <w:p w:rsidR="004D3D8A" w:rsidRPr="00D94349" w:rsidRDefault="004D3D8A" w:rsidP="004D3D8A">
            <w:pPr>
              <w:pStyle w:val="a4"/>
              <w:tabs>
                <w:tab w:val="left" w:pos="708"/>
              </w:tabs>
              <w:jc w:val="center"/>
              <w:rPr>
                <w:b/>
                <w:sz w:val="24"/>
                <w:szCs w:val="24"/>
              </w:rPr>
            </w:pPr>
          </w:p>
        </w:tc>
      </w:tr>
    </w:tbl>
    <w:p w:rsidR="006F2ABA" w:rsidRPr="004120BB" w:rsidRDefault="006F2ABA" w:rsidP="006F2ABA">
      <w:pPr>
        <w:rPr>
          <w:rFonts w:ascii="Times New Roman" w:hAnsi="Times New Roman" w:cs="Times New Roman"/>
          <w:b/>
          <w:sz w:val="24"/>
          <w:szCs w:val="24"/>
        </w:rPr>
      </w:pPr>
    </w:p>
    <w:p w:rsidR="006F2ABA" w:rsidRPr="004120BB" w:rsidRDefault="006F2ABA" w:rsidP="006F2ABA">
      <w:pPr>
        <w:rPr>
          <w:rFonts w:ascii="Times New Roman" w:hAnsi="Times New Roman" w:cs="Times New Roman"/>
          <w:b/>
          <w:sz w:val="24"/>
          <w:szCs w:val="24"/>
        </w:rPr>
      </w:pPr>
    </w:p>
    <w:p w:rsidR="006F2ABA" w:rsidRPr="004120BB" w:rsidRDefault="006F2ABA" w:rsidP="006F2ABA">
      <w:pPr>
        <w:rPr>
          <w:rFonts w:ascii="Times New Roman" w:hAnsi="Times New Roman" w:cs="Times New Roman"/>
          <w:b/>
          <w:sz w:val="24"/>
          <w:szCs w:val="24"/>
        </w:rPr>
      </w:pPr>
    </w:p>
    <w:p w:rsidR="006F2ABA" w:rsidRPr="004120BB" w:rsidRDefault="006F2ABA" w:rsidP="006F2ABA">
      <w:pPr>
        <w:pStyle w:val="ConsPlusNormal"/>
        <w:jc w:val="both"/>
        <w:outlineLvl w:val="0"/>
        <w:rPr>
          <w:rFonts w:ascii="Times New Roman" w:hAnsi="Times New Roman" w:cs="Times New Roman"/>
        </w:rPr>
      </w:pPr>
      <w:r w:rsidRPr="004120BB">
        <w:rPr>
          <w:rFonts w:ascii="Times New Roman" w:hAnsi="Times New Roman" w:cs="Times New Roman"/>
        </w:rPr>
        <w:t xml:space="preserve"> </w:t>
      </w:r>
    </w:p>
    <w:p w:rsidR="006F2ABA" w:rsidRPr="004120BB" w:rsidRDefault="006F2ABA" w:rsidP="006F2ABA">
      <w:pPr>
        <w:pStyle w:val="ConsPlusNormal"/>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В целях организации исполнения Федерального </w:t>
      </w:r>
      <w:hyperlink r:id="rId5" w:tooltip="Федеральный закон от 25.12.2008 N 273-ФЗ (ред. от 28.12.2013) &quot;О противодействии коррупции&quot;------------ Недействующая редакция{КонсультантПлюс}" w:history="1">
        <w:r w:rsidRPr="004120BB">
          <w:rPr>
            <w:rFonts w:ascii="Times New Roman" w:hAnsi="Times New Roman" w:cs="Times New Roman"/>
            <w:sz w:val="28"/>
            <w:szCs w:val="28"/>
          </w:rPr>
          <w:t>закона</w:t>
        </w:r>
      </w:hyperlink>
      <w:r w:rsidRPr="004120BB">
        <w:rPr>
          <w:rFonts w:ascii="Times New Roman" w:hAnsi="Times New Roman" w:cs="Times New Roman"/>
          <w:sz w:val="28"/>
          <w:szCs w:val="28"/>
        </w:rPr>
        <w:t xml:space="preserve"> от 25.12.2008 № 273-ФЗ "О противодействии коррупции"  </w:t>
      </w:r>
    </w:p>
    <w:p w:rsidR="006F2ABA" w:rsidRPr="004120BB" w:rsidRDefault="006F2ABA" w:rsidP="006F2ABA">
      <w:pPr>
        <w:pStyle w:val="ConsPlusNormal"/>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   </w:t>
      </w:r>
    </w:p>
    <w:p w:rsidR="006F2ABA" w:rsidRPr="004120BB" w:rsidRDefault="006F2ABA" w:rsidP="006F2ABA">
      <w:pPr>
        <w:pStyle w:val="ConsPlusNormal"/>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                                  постановляю:</w:t>
      </w:r>
    </w:p>
    <w:p w:rsidR="006F2ABA" w:rsidRPr="004120BB" w:rsidRDefault="006F2ABA" w:rsidP="006F2ABA">
      <w:pPr>
        <w:pStyle w:val="ConsPlusNormal"/>
        <w:ind w:firstLine="540"/>
        <w:jc w:val="both"/>
        <w:rPr>
          <w:rFonts w:ascii="Times New Roman" w:hAnsi="Times New Roman" w:cs="Times New Roman"/>
          <w:sz w:val="28"/>
          <w:szCs w:val="28"/>
        </w:rPr>
      </w:pPr>
    </w:p>
    <w:p w:rsidR="006F2ABA" w:rsidRPr="004120BB" w:rsidRDefault="006F2ABA" w:rsidP="006F2ABA">
      <w:pPr>
        <w:pStyle w:val="ConsPlusNormal"/>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1. Утвердить  </w:t>
      </w:r>
      <w:r w:rsidRPr="004120BB">
        <w:rPr>
          <w:rFonts w:ascii="Times New Roman" w:hAnsi="Times New Roman" w:cs="Times New Roman"/>
        </w:rPr>
        <w:t xml:space="preserve"> </w:t>
      </w:r>
      <w:hyperlink r:id="rId6" w:history="1">
        <w:r w:rsidRPr="004120BB">
          <w:rPr>
            <w:rFonts w:ascii="Times New Roman" w:hAnsi="Times New Roman" w:cs="Times New Roman"/>
            <w:sz w:val="28"/>
            <w:szCs w:val="28"/>
          </w:rPr>
          <w:t>Положение</w:t>
        </w:r>
      </w:hyperlink>
      <w:r w:rsidRPr="004120BB">
        <w:rPr>
          <w:rFonts w:ascii="Times New Roman" w:hAnsi="Times New Roman" w:cs="Times New Roman"/>
          <w:sz w:val="28"/>
          <w:szCs w:val="28"/>
        </w:rPr>
        <w:t xml:space="preserve"> о порядке сообщения лицами,  замещающими должности муниципальной службы Администрации Курочкинского сельсовета Тальменского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w:t>
      </w:r>
    </w:p>
    <w:p w:rsidR="006F2ABA" w:rsidRPr="004120BB" w:rsidRDefault="006F2ABA" w:rsidP="006F2ABA">
      <w:pPr>
        <w:pStyle w:val="ConsPlusNormal"/>
        <w:ind w:firstLine="540"/>
        <w:jc w:val="both"/>
        <w:rPr>
          <w:rFonts w:ascii="Times New Roman" w:hAnsi="Times New Roman" w:cs="Times New Roman"/>
          <w:sz w:val="28"/>
          <w:szCs w:val="28"/>
        </w:rPr>
      </w:pPr>
      <w:r w:rsidRPr="004120BB">
        <w:rPr>
          <w:rFonts w:ascii="Times New Roman" w:hAnsi="Times New Roman" w:cs="Times New Roman"/>
          <w:sz w:val="28"/>
          <w:szCs w:val="28"/>
        </w:rPr>
        <w:t>2. Обнародовать настоящее постановление  в установленном порядке.</w:t>
      </w:r>
    </w:p>
    <w:p w:rsidR="006F2ABA" w:rsidRPr="004120BB" w:rsidRDefault="006F2ABA" w:rsidP="006F2ABA">
      <w:pPr>
        <w:pStyle w:val="ConsPlusNormal"/>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3. </w:t>
      </w:r>
      <w:proofErr w:type="gramStart"/>
      <w:r w:rsidRPr="004120BB">
        <w:rPr>
          <w:rFonts w:ascii="Times New Roman" w:hAnsi="Times New Roman" w:cs="Times New Roman"/>
          <w:sz w:val="28"/>
          <w:szCs w:val="28"/>
        </w:rPr>
        <w:t>Контроль за</w:t>
      </w:r>
      <w:proofErr w:type="gramEnd"/>
      <w:r w:rsidRPr="004120BB">
        <w:rPr>
          <w:rFonts w:ascii="Times New Roman" w:hAnsi="Times New Roman" w:cs="Times New Roman"/>
          <w:sz w:val="28"/>
          <w:szCs w:val="28"/>
        </w:rPr>
        <w:t xml:space="preserve"> исполнением постановления оставляю за собой.</w:t>
      </w:r>
    </w:p>
    <w:p w:rsidR="006F2ABA" w:rsidRPr="004120BB" w:rsidRDefault="006F2ABA" w:rsidP="006F2ABA">
      <w:pPr>
        <w:pStyle w:val="ConsPlusNormal"/>
        <w:jc w:val="both"/>
        <w:rPr>
          <w:rFonts w:ascii="Times New Roman" w:hAnsi="Times New Roman" w:cs="Times New Roman"/>
          <w:sz w:val="28"/>
          <w:szCs w:val="28"/>
        </w:rPr>
      </w:pPr>
    </w:p>
    <w:p w:rsidR="006F2ABA" w:rsidRPr="004120BB" w:rsidRDefault="006F2ABA" w:rsidP="006F2ABA">
      <w:pPr>
        <w:pStyle w:val="ConsPlusNormal"/>
        <w:jc w:val="both"/>
        <w:rPr>
          <w:rFonts w:ascii="Times New Roman" w:hAnsi="Times New Roman" w:cs="Times New Roman"/>
          <w:sz w:val="28"/>
          <w:szCs w:val="28"/>
        </w:rPr>
      </w:pPr>
    </w:p>
    <w:p w:rsidR="006F2ABA" w:rsidRPr="004120BB" w:rsidRDefault="006F2ABA" w:rsidP="006F2ABA">
      <w:pPr>
        <w:pStyle w:val="ConsPlusNormal"/>
        <w:jc w:val="both"/>
        <w:rPr>
          <w:rFonts w:ascii="Times New Roman" w:hAnsi="Times New Roman" w:cs="Times New Roman"/>
          <w:sz w:val="28"/>
          <w:szCs w:val="28"/>
        </w:rPr>
      </w:pPr>
    </w:p>
    <w:p w:rsidR="006F2ABA" w:rsidRPr="004120BB" w:rsidRDefault="006F2ABA" w:rsidP="006F2ABA">
      <w:pPr>
        <w:pStyle w:val="ConsPlusNormal"/>
        <w:jc w:val="both"/>
        <w:rPr>
          <w:rFonts w:ascii="Times New Roman" w:hAnsi="Times New Roman" w:cs="Times New Roman"/>
          <w:sz w:val="28"/>
          <w:szCs w:val="28"/>
        </w:rPr>
      </w:pPr>
      <w:r w:rsidRPr="004120BB">
        <w:rPr>
          <w:rFonts w:ascii="Times New Roman" w:hAnsi="Times New Roman" w:cs="Times New Roman"/>
          <w:sz w:val="28"/>
          <w:szCs w:val="28"/>
        </w:rPr>
        <w:t xml:space="preserve">Глава </w:t>
      </w:r>
    </w:p>
    <w:p w:rsidR="006F2ABA" w:rsidRPr="004120BB" w:rsidRDefault="006F2ABA" w:rsidP="006F2ABA">
      <w:pPr>
        <w:pStyle w:val="ConsPlusNormal"/>
        <w:jc w:val="both"/>
        <w:rPr>
          <w:rFonts w:ascii="Times New Roman" w:hAnsi="Times New Roman" w:cs="Times New Roman"/>
          <w:sz w:val="28"/>
          <w:szCs w:val="28"/>
        </w:rPr>
      </w:pPr>
      <w:r w:rsidRPr="004120BB">
        <w:rPr>
          <w:rFonts w:ascii="Times New Roman" w:hAnsi="Times New Roman" w:cs="Times New Roman"/>
          <w:sz w:val="28"/>
          <w:szCs w:val="28"/>
        </w:rPr>
        <w:t xml:space="preserve">Курочкинского сельсовета                                                 Т.А. Кундик </w:t>
      </w:r>
    </w:p>
    <w:p w:rsidR="006F2ABA" w:rsidRPr="004120BB" w:rsidRDefault="006F2ABA" w:rsidP="006F2ABA">
      <w:pPr>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sz w:val="28"/>
          <w:szCs w:val="28"/>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both"/>
        <w:rPr>
          <w:rFonts w:ascii="Times New Roman" w:hAnsi="Times New Roman" w:cs="Times New Roman"/>
        </w:rPr>
      </w:pPr>
    </w:p>
    <w:p w:rsidR="006F2ABA" w:rsidRPr="004120BB" w:rsidRDefault="006F2ABA" w:rsidP="006F2ABA">
      <w:pPr>
        <w:pStyle w:val="ConsPlusNormal"/>
        <w:jc w:val="right"/>
        <w:outlineLvl w:val="0"/>
        <w:rPr>
          <w:rFonts w:ascii="Times New Roman" w:hAnsi="Times New Roman" w:cs="Times New Roman"/>
          <w:sz w:val="28"/>
          <w:szCs w:val="28"/>
        </w:rPr>
      </w:pPr>
      <w:r w:rsidRPr="004120BB">
        <w:rPr>
          <w:rFonts w:ascii="Times New Roman" w:hAnsi="Times New Roman" w:cs="Times New Roman"/>
          <w:sz w:val="28"/>
          <w:szCs w:val="28"/>
        </w:rPr>
        <w:t>Приложение</w:t>
      </w:r>
    </w:p>
    <w:p w:rsidR="006F2ABA" w:rsidRPr="004120BB" w:rsidRDefault="006F2ABA" w:rsidP="006F2ABA">
      <w:pPr>
        <w:pStyle w:val="ConsPlusNormal"/>
        <w:jc w:val="right"/>
        <w:rPr>
          <w:rFonts w:ascii="Times New Roman" w:hAnsi="Times New Roman" w:cs="Times New Roman"/>
          <w:sz w:val="28"/>
          <w:szCs w:val="28"/>
        </w:rPr>
      </w:pPr>
      <w:r w:rsidRPr="004120BB">
        <w:rPr>
          <w:rFonts w:ascii="Times New Roman" w:hAnsi="Times New Roman" w:cs="Times New Roman"/>
          <w:sz w:val="28"/>
          <w:szCs w:val="28"/>
        </w:rPr>
        <w:t>к  постановлению</w:t>
      </w:r>
    </w:p>
    <w:p w:rsidR="006F2ABA" w:rsidRPr="004120BB" w:rsidRDefault="006F2ABA" w:rsidP="006F2ABA">
      <w:pPr>
        <w:pStyle w:val="ConsPlusNormal"/>
        <w:jc w:val="right"/>
        <w:rPr>
          <w:rFonts w:ascii="Times New Roman" w:hAnsi="Times New Roman" w:cs="Times New Roman"/>
          <w:sz w:val="28"/>
          <w:szCs w:val="28"/>
        </w:rPr>
      </w:pPr>
      <w:r w:rsidRPr="004120BB">
        <w:rPr>
          <w:rFonts w:ascii="Times New Roman" w:hAnsi="Times New Roman" w:cs="Times New Roman"/>
          <w:sz w:val="28"/>
          <w:szCs w:val="28"/>
        </w:rPr>
        <w:t>Администрации Курочкинского сельсовета</w:t>
      </w:r>
    </w:p>
    <w:p w:rsidR="006F2ABA" w:rsidRPr="004120BB" w:rsidRDefault="006F2ABA" w:rsidP="006F2ABA">
      <w:pPr>
        <w:pStyle w:val="ConsPlusNormal"/>
        <w:jc w:val="right"/>
        <w:rPr>
          <w:rFonts w:ascii="Times New Roman" w:hAnsi="Times New Roman" w:cs="Times New Roman"/>
          <w:sz w:val="28"/>
          <w:szCs w:val="28"/>
        </w:rPr>
      </w:pPr>
      <w:r w:rsidRPr="004120BB">
        <w:rPr>
          <w:rFonts w:ascii="Times New Roman" w:hAnsi="Times New Roman" w:cs="Times New Roman"/>
          <w:sz w:val="28"/>
          <w:szCs w:val="28"/>
        </w:rPr>
        <w:t>от 03.04.2018 г. №</w:t>
      </w:r>
      <w:r w:rsidRPr="004120BB">
        <w:rPr>
          <w:rFonts w:ascii="Times New Roman" w:hAnsi="Times New Roman" w:cs="Times New Roman"/>
          <w:color w:val="FF0000"/>
          <w:sz w:val="28"/>
          <w:szCs w:val="28"/>
        </w:rPr>
        <w:t xml:space="preserve"> </w:t>
      </w:r>
      <w:r w:rsidRPr="004120BB">
        <w:rPr>
          <w:rFonts w:ascii="Times New Roman" w:hAnsi="Times New Roman" w:cs="Times New Roman"/>
          <w:sz w:val="28"/>
          <w:szCs w:val="28"/>
        </w:rPr>
        <w:t>6</w:t>
      </w:r>
    </w:p>
    <w:p w:rsidR="006F2ABA" w:rsidRPr="004120BB" w:rsidRDefault="006F2ABA" w:rsidP="006F2ABA">
      <w:pPr>
        <w:pStyle w:val="ConsPlusNormal"/>
        <w:jc w:val="center"/>
        <w:rPr>
          <w:rFonts w:ascii="Times New Roman" w:hAnsi="Times New Roman" w:cs="Times New Roman"/>
          <w:b/>
          <w:bCs/>
          <w:sz w:val="22"/>
          <w:szCs w:val="22"/>
        </w:rPr>
      </w:pPr>
      <w:r w:rsidRPr="004120BB">
        <w:rPr>
          <w:rFonts w:ascii="Times New Roman" w:hAnsi="Times New Roman" w:cs="Times New Roman"/>
          <w:b/>
          <w:bCs/>
          <w:sz w:val="22"/>
          <w:szCs w:val="22"/>
        </w:rPr>
        <w:t xml:space="preserve"> </w:t>
      </w:r>
    </w:p>
    <w:p w:rsidR="006F2ABA" w:rsidRPr="004120BB" w:rsidRDefault="006F2ABA" w:rsidP="006F2ABA">
      <w:pPr>
        <w:pStyle w:val="ConsPlusNormal"/>
        <w:jc w:val="center"/>
        <w:rPr>
          <w:rFonts w:ascii="Times New Roman" w:hAnsi="Times New Roman" w:cs="Times New Roman"/>
          <w:b/>
          <w:bCs/>
          <w:sz w:val="28"/>
          <w:szCs w:val="28"/>
        </w:rPr>
      </w:pPr>
      <w:r w:rsidRPr="004120BB">
        <w:rPr>
          <w:rFonts w:ascii="Times New Roman" w:hAnsi="Times New Roman" w:cs="Times New Roman"/>
          <w:b/>
          <w:bCs/>
          <w:sz w:val="28"/>
          <w:szCs w:val="28"/>
        </w:rPr>
        <w:t>ПОЛОЖЕНИЕ</w:t>
      </w:r>
    </w:p>
    <w:p w:rsidR="006F2ABA" w:rsidRPr="004120BB" w:rsidRDefault="006F2ABA" w:rsidP="006F2ABA">
      <w:pPr>
        <w:pStyle w:val="ConsPlusNormal"/>
        <w:ind w:firstLine="540"/>
        <w:jc w:val="center"/>
        <w:rPr>
          <w:rFonts w:ascii="Times New Roman" w:hAnsi="Times New Roman" w:cs="Times New Roman"/>
          <w:sz w:val="28"/>
          <w:szCs w:val="28"/>
        </w:rPr>
      </w:pPr>
      <w:r w:rsidRPr="004120BB">
        <w:rPr>
          <w:rFonts w:ascii="Times New Roman" w:hAnsi="Times New Roman" w:cs="Times New Roman"/>
          <w:sz w:val="28"/>
          <w:szCs w:val="28"/>
        </w:rPr>
        <w:t>о порядке сообщения лицами,  замещающими должности муниципальной службы Администрации Курочкинского сельсовета Тальменского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F2ABA" w:rsidRPr="004120BB" w:rsidRDefault="006F2ABA" w:rsidP="006F2ABA">
      <w:pPr>
        <w:autoSpaceDE w:val="0"/>
        <w:autoSpaceDN w:val="0"/>
        <w:adjustRightInd w:val="0"/>
        <w:jc w:val="both"/>
        <w:outlineLvl w:val="0"/>
        <w:rPr>
          <w:rFonts w:ascii="Times New Roman" w:hAnsi="Times New Roman" w:cs="Times New Roman"/>
          <w:sz w:val="28"/>
          <w:szCs w:val="28"/>
        </w:rPr>
      </w:pPr>
    </w:p>
    <w:p w:rsidR="006F2ABA" w:rsidRPr="004120BB" w:rsidRDefault="006F2ABA" w:rsidP="006F2ABA">
      <w:pPr>
        <w:pStyle w:val="ConsPlusNormal"/>
        <w:ind w:firstLine="540"/>
        <w:jc w:val="both"/>
        <w:rPr>
          <w:rFonts w:ascii="Times New Roman" w:hAnsi="Times New Roman" w:cs="Times New Roman"/>
          <w:sz w:val="28"/>
          <w:szCs w:val="28"/>
        </w:rPr>
      </w:pPr>
      <w:r w:rsidRPr="004120BB">
        <w:rPr>
          <w:rFonts w:ascii="Times New Roman" w:hAnsi="Times New Roman" w:cs="Times New Roman"/>
          <w:sz w:val="28"/>
          <w:szCs w:val="28"/>
        </w:rPr>
        <w:t>1. Настоящим Положением определяется порядок сообщения лицами,  должности муниципальной службы Администрации Курочкинского сельсовета Тальменского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2. Лица, замещающие должности муниципальной службы в Администрации Курочкинского сельсовета Тальменского района, обязаны в соответствии с </w:t>
      </w:r>
      <w:hyperlink r:id="rId7" w:history="1">
        <w:r w:rsidRPr="004120BB">
          <w:rPr>
            <w:rFonts w:ascii="Times New Roman" w:hAnsi="Times New Roman" w:cs="Times New Roman"/>
            <w:sz w:val="28"/>
            <w:szCs w:val="28"/>
          </w:rPr>
          <w:t>законодательством</w:t>
        </w:r>
      </w:hyperlink>
      <w:r w:rsidRPr="004120BB">
        <w:rPr>
          <w:rFonts w:ascii="Times New Roman" w:hAnsi="Times New Roman" w:cs="Times New Roman"/>
          <w:sz w:val="28"/>
          <w:szCs w:val="28"/>
        </w:rPr>
        <w:t xml:space="preserve"> Российской Федерации о противодействии коррупции </w:t>
      </w:r>
      <w:proofErr w:type="gramStart"/>
      <w:r w:rsidRPr="004120BB">
        <w:rPr>
          <w:rFonts w:ascii="Times New Roman" w:hAnsi="Times New Roman" w:cs="Times New Roman"/>
          <w:sz w:val="28"/>
          <w:szCs w:val="28"/>
        </w:rPr>
        <w:t>сообщать</w:t>
      </w:r>
      <w:proofErr w:type="gramEnd"/>
      <w:r w:rsidRPr="004120BB">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w:t>
      </w:r>
      <w:proofErr w:type="gramStart"/>
      <w:r w:rsidRPr="004120BB">
        <w:rPr>
          <w:rFonts w:ascii="Times New Roman" w:hAnsi="Times New Roman" w:cs="Times New Roman"/>
          <w:sz w:val="28"/>
          <w:szCs w:val="28"/>
        </w:rPr>
        <w:t>согласно приложения</w:t>
      </w:r>
      <w:proofErr w:type="gramEnd"/>
      <w:r w:rsidRPr="004120BB">
        <w:rPr>
          <w:rFonts w:ascii="Times New Roman" w:hAnsi="Times New Roman" w:cs="Times New Roman"/>
          <w:sz w:val="28"/>
          <w:szCs w:val="28"/>
        </w:rPr>
        <w:t xml:space="preserve"> № 1 к настоящему положению. Уведомление подается лицом, замещающим должность муниципальной службы в Администрации Курочкинского сельсовета Тальменского района Главе Администрации Курочкинского сельсовета, главой Администрации Курочкинского сельсовета уведомление подается Главе Курочкинского сельсовета.</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bookmarkStart w:id="0" w:name="Par11"/>
      <w:bookmarkStart w:id="1" w:name="Par18"/>
      <w:bookmarkEnd w:id="0"/>
      <w:bookmarkEnd w:id="1"/>
      <w:r w:rsidRPr="004120BB">
        <w:rPr>
          <w:rFonts w:ascii="Times New Roman" w:hAnsi="Times New Roman" w:cs="Times New Roman"/>
          <w:sz w:val="28"/>
          <w:szCs w:val="28"/>
        </w:rPr>
        <w:t xml:space="preserve">3. Уведомления, направленные главе Администрации Курочкинского сельсовета, главе Курочкинского сельсовета, по решению указанных лиц могут быть переданы в  </w:t>
      </w:r>
      <w:r w:rsidRPr="004120BB">
        <w:rPr>
          <w:rFonts w:ascii="Times New Roman" w:hAnsi="Times New Roman" w:cs="Times New Roman"/>
          <w:sz w:val="28"/>
        </w:rPr>
        <w:t xml:space="preserve">комиссию Администрации </w:t>
      </w:r>
      <w:r w:rsidRPr="004120BB">
        <w:rPr>
          <w:rFonts w:ascii="Times New Roman" w:hAnsi="Times New Roman" w:cs="Times New Roman"/>
          <w:sz w:val="28"/>
          <w:szCs w:val="28"/>
        </w:rPr>
        <w:t xml:space="preserve">Курочкинского сельсовета </w:t>
      </w:r>
      <w:r w:rsidRPr="004120BB">
        <w:rPr>
          <w:rFonts w:ascii="Times New Roman" w:hAnsi="Times New Roman" w:cs="Times New Roman"/>
          <w:sz w:val="28"/>
        </w:rPr>
        <w:t xml:space="preserve">по соблюдению требований к служебному поведению </w:t>
      </w:r>
      <w:r w:rsidRPr="004120BB">
        <w:rPr>
          <w:rFonts w:ascii="Times New Roman" w:hAnsi="Times New Roman" w:cs="Times New Roman"/>
          <w:sz w:val="28"/>
        </w:rPr>
        <w:lastRenderedPageBreak/>
        <w:t>муниципальных служащих и урегулированию конфликта интересов</w:t>
      </w:r>
      <w:r w:rsidRPr="004120BB">
        <w:rPr>
          <w:rFonts w:ascii="Times New Roman" w:hAnsi="Times New Roman" w:cs="Times New Roman"/>
          <w:sz w:val="28"/>
          <w:szCs w:val="28"/>
        </w:rPr>
        <w:t xml:space="preserve"> для предварительного рассмотрения уведомлений.</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bookmarkStart w:id="2" w:name="Par19"/>
      <w:bookmarkStart w:id="3" w:name="Par20"/>
      <w:bookmarkEnd w:id="2"/>
      <w:bookmarkEnd w:id="3"/>
      <w:proofErr w:type="gramStart"/>
      <w:r w:rsidRPr="004120BB">
        <w:rPr>
          <w:rFonts w:ascii="Times New Roman" w:hAnsi="Times New Roman" w:cs="Times New Roman"/>
          <w:sz w:val="28"/>
          <w:szCs w:val="28"/>
        </w:rPr>
        <w:t xml:space="preserve">В ходе предварительного рассмотрения уведомлений </w:t>
      </w:r>
      <w:r w:rsidRPr="004120BB">
        <w:rPr>
          <w:rFonts w:ascii="Times New Roman" w:hAnsi="Times New Roman" w:cs="Times New Roman"/>
          <w:sz w:val="28"/>
        </w:rPr>
        <w:t xml:space="preserve">комиссия Администрации </w:t>
      </w:r>
      <w:r w:rsidRPr="004120BB">
        <w:rPr>
          <w:rFonts w:ascii="Times New Roman" w:hAnsi="Times New Roman" w:cs="Times New Roman"/>
          <w:sz w:val="28"/>
          <w:szCs w:val="28"/>
        </w:rPr>
        <w:t xml:space="preserve">Курочкинского сельсовета </w:t>
      </w:r>
      <w:r w:rsidRPr="004120BB">
        <w:rPr>
          <w:rFonts w:ascii="Times New Roman" w:hAnsi="Times New Roman" w:cs="Times New Roman"/>
          <w:sz w:val="28"/>
        </w:rPr>
        <w:t>по соблюдению требований к служебному поведению муниципальных служащих и урегулированию конфликта интересов вправе</w:t>
      </w:r>
      <w:r w:rsidRPr="004120BB">
        <w:rPr>
          <w:rFonts w:ascii="Times New Roman" w:hAnsi="Times New Roman" w:cs="Times New Roman"/>
          <w:sz w:val="28"/>
          <w:szCs w:val="28"/>
        </w:rPr>
        <w:t xml:space="preserve">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w:t>
      </w:r>
      <w:proofErr w:type="gramEnd"/>
      <w:r w:rsidRPr="004120BB">
        <w:rPr>
          <w:rFonts w:ascii="Times New Roman" w:hAnsi="Times New Roman" w:cs="Times New Roman"/>
          <w:sz w:val="28"/>
          <w:szCs w:val="28"/>
        </w:rPr>
        <w:t xml:space="preserve"> заинтересованные организации.</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4. По результатам предварительного рассмотрения уведомлений,  К</w:t>
      </w:r>
      <w:r w:rsidRPr="004120BB">
        <w:rPr>
          <w:rFonts w:ascii="Times New Roman" w:hAnsi="Times New Roman" w:cs="Times New Roman"/>
          <w:sz w:val="28"/>
        </w:rPr>
        <w:t xml:space="preserve">омиссией Администрации </w:t>
      </w:r>
      <w:r w:rsidRPr="004120BB">
        <w:rPr>
          <w:rFonts w:ascii="Times New Roman" w:hAnsi="Times New Roman" w:cs="Times New Roman"/>
          <w:sz w:val="28"/>
          <w:szCs w:val="28"/>
        </w:rPr>
        <w:t xml:space="preserve">Курочкинского сельсовета </w:t>
      </w:r>
      <w:r w:rsidRPr="004120BB">
        <w:rPr>
          <w:rFonts w:ascii="Times New Roman" w:hAnsi="Times New Roman" w:cs="Times New Roman"/>
          <w:sz w:val="28"/>
        </w:rPr>
        <w:t>по соблюдению требований к служебному поведению муниципальных служащих и урегулированию конфликта интересов</w:t>
      </w:r>
      <w:r w:rsidRPr="004120BB">
        <w:rPr>
          <w:rFonts w:ascii="Times New Roman" w:hAnsi="Times New Roman" w:cs="Times New Roman"/>
          <w:sz w:val="28"/>
          <w:szCs w:val="28"/>
        </w:rPr>
        <w:t xml:space="preserve"> подготавливается мотивированное заключение на каждое из них.</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главе Администрации Курочкинского сельсовета, главе Курочкинского сельсовета.</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В случае направления запросов, указанных в </w:t>
      </w:r>
      <w:hyperlink w:anchor="Par20" w:history="1">
        <w:r w:rsidRPr="004120BB">
          <w:rPr>
            <w:rFonts w:ascii="Times New Roman" w:hAnsi="Times New Roman" w:cs="Times New Roman"/>
            <w:sz w:val="28"/>
            <w:szCs w:val="28"/>
          </w:rPr>
          <w:t xml:space="preserve">абзаце втором пункта </w:t>
        </w:r>
      </w:hyperlink>
      <w:r w:rsidRPr="004120BB">
        <w:rPr>
          <w:rFonts w:ascii="Times New Roman" w:hAnsi="Times New Roman" w:cs="Times New Roman"/>
          <w:sz w:val="28"/>
          <w:szCs w:val="28"/>
        </w:rPr>
        <w:t xml:space="preserve">3 настоящего Положения, уведомления, заключения и другие материалы представляются  главе Администрации Курочкинского сельсовета, главе Курочкинского сельсовета в течение 45 дней со дня поступления уведомлений в  </w:t>
      </w:r>
      <w:r w:rsidRPr="004120BB">
        <w:rPr>
          <w:rFonts w:ascii="Times New Roman" w:hAnsi="Times New Roman" w:cs="Times New Roman"/>
          <w:sz w:val="28"/>
        </w:rPr>
        <w:t xml:space="preserve">комиссию Администрации </w:t>
      </w:r>
      <w:r w:rsidRPr="004120BB">
        <w:rPr>
          <w:rFonts w:ascii="Times New Roman" w:hAnsi="Times New Roman" w:cs="Times New Roman"/>
          <w:sz w:val="28"/>
          <w:szCs w:val="28"/>
        </w:rPr>
        <w:t xml:space="preserve">Курочкинского сельсовета </w:t>
      </w:r>
      <w:r w:rsidRPr="004120BB">
        <w:rPr>
          <w:rFonts w:ascii="Times New Roman" w:hAnsi="Times New Roman" w:cs="Times New Roman"/>
          <w:sz w:val="28"/>
        </w:rPr>
        <w:t>по соблюдению требований к служебному поведению муниципальных служащих и урегулированию конфликта интересов</w:t>
      </w:r>
      <w:r w:rsidRPr="004120BB">
        <w:rPr>
          <w:rFonts w:ascii="Times New Roman" w:hAnsi="Times New Roman" w:cs="Times New Roman"/>
          <w:sz w:val="28"/>
          <w:szCs w:val="28"/>
        </w:rPr>
        <w:t>. Указанный срок может быть продлен, но не более чем на 30 дней.</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5. Главой Администрации Курочкинского сельсовета, главой Курочкинского сельсовета по результатам рассмотрения  уведомлений принимается одно из следующих решений:</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bookmarkStart w:id="4" w:name="Par26"/>
      <w:bookmarkEnd w:id="4"/>
      <w:r w:rsidRPr="004120BB">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lastRenderedPageBreak/>
        <w:t>в) признать, что лицом, направившим уведомление, не соблюдались требования об урегулировании конфликта интересов.</w:t>
      </w:r>
    </w:p>
    <w:p w:rsidR="006F2ABA" w:rsidRPr="004120BB" w:rsidRDefault="006F2ABA" w:rsidP="006F2ABA">
      <w:pPr>
        <w:autoSpaceDE w:val="0"/>
        <w:autoSpaceDN w:val="0"/>
        <w:adjustRightInd w:val="0"/>
        <w:ind w:firstLine="540"/>
        <w:jc w:val="both"/>
        <w:rPr>
          <w:rFonts w:ascii="Times New Roman" w:hAnsi="Times New Roman" w:cs="Times New Roman"/>
          <w:sz w:val="28"/>
          <w:szCs w:val="28"/>
        </w:rPr>
      </w:pPr>
      <w:r w:rsidRPr="004120BB">
        <w:rPr>
          <w:rFonts w:ascii="Times New Roman" w:hAnsi="Times New Roman" w:cs="Times New Roman"/>
          <w:sz w:val="28"/>
          <w:szCs w:val="28"/>
        </w:rPr>
        <w:t xml:space="preserve">6. В случае принятия решения, предусмотренного </w:t>
      </w:r>
      <w:hyperlink w:anchor="Par26" w:history="1">
        <w:r w:rsidRPr="004120BB">
          <w:rPr>
            <w:rFonts w:ascii="Times New Roman" w:hAnsi="Times New Roman" w:cs="Times New Roman"/>
            <w:sz w:val="28"/>
            <w:szCs w:val="28"/>
          </w:rPr>
          <w:t xml:space="preserve">подпунктами «б», «в» пункта </w:t>
        </w:r>
      </w:hyperlink>
      <w:r w:rsidRPr="004120BB">
        <w:rPr>
          <w:rFonts w:ascii="Times New Roman" w:hAnsi="Times New Roman" w:cs="Times New Roman"/>
          <w:sz w:val="28"/>
          <w:szCs w:val="28"/>
        </w:rPr>
        <w:t>5 настоящего Положения, в соответствии с законодательством Российской Федерации Глава Администрации Курочкинского сельсовета, глава Курочкинского сельсовета принимают меры или обеспечивает принятие мер по предотвращению или урегулированию конфликта интересов, рекомендует лицу, направившему уведомление, принять такие меры,  применяют  дисциплинарное взыскание и иные предусмотренные законодательством меры</w:t>
      </w:r>
      <w:proofErr w:type="gramStart"/>
      <w:r w:rsidRPr="004120BB">
        <w:rPr>
          <w:rFonts w:ascii="Times New Roman" w:hAnsi="Times New Roman" w:cs="Times New Roman"/>
          <w:sz w:val="28"/>
          <w:szCs w:val="28"/>
        </w:rPr>
        <w:t xml:space="preserve"> .</w:t>
      </w:r>
      <w:proofErr w:type="gramEnd"/>
    </w:p>
    <w:p w:rsidR="006F2ABA" w:rsidRPr="004120BB" w:rsidRDefault="006F2ABA" w:rsidP="006F2ABA">
      <w:pPr>
        <w:autoSpaceDE w:val="0"/>
        <w:autoSpaceDN w:val="0"/>
        <w:adjustRightInd w:val="0"/>
        <w:jc w:val="both"/>
        <w:rPr>
          <w:rFonts w:ascii="Times New Roman" w:hAnsi="Times New Roman" w:cs="Times New Roman"/>
          <w:sz w:val="28"/>
          <w:szCs w:val="28"/>
        </w:rPr>
      </w:pPr>
    </w:p>
    <w:p w:rsidR="006F2ABA" w:rsidRPr="004120BB" w:rsidRDefault="006F2ABA" w:rsidP="006F2ABA">
      <w:pPr>
        <w:autoSpaceDE w:val="0"/>
        <w:autoSpaceDN w:val="0"/>
        <w:adjustRightInd w:val="0"/>
        <w:jc w:val="both"/>
        <w:rPr>
          <w:rFonts w:ascii="Times New Roman" w:hAnsi="Times New Roman" w:cs="Times New Roman"/>
          <w:sz w:val="28"/>
          <w:szCs w:val="28"/>
        </w:rPr>
      </w:pPr>
    </w:p>
    <w:p w:rsidR="006F2ABA" w:rsidRPr="004120BB" w:rsidRDefault="006F2ABA" w:rsidP="006F2ABA">
      <w:pPr>
        <w:autoSpaceDE w:val="0"/>
        <w:autoSpaceDN w:val="0"/>
        <w:adjustRightInd w:val="0"/>
        <w:jc w:val="both"/>
        <w:rPr>
          <w:rFonts w:ascii="Times New Roman" w:hAnsi="Times New Roman" w:cs="Times New Roman"/>
          <w:sz w:val="28"/>
          <w:szCs w:val="28"/>
        </w:rPr>
      </w:pPr>
    </w:p>
    <w:p w:rsidR="006F2ABA" w:rsidRPr="004120BB" w:rsidRDefault="006F2ABA" w:rsidP="006F2ABA">
      <w:pPr>
        <w:autoSpaceDE w:val="0"/>
        <w:autoSpaceDN w:val="0"/>
        <w:adjustRightInd w:val="0"/>
        <w:jc w:val="both"/>
        <w:rPr>
          <w:rFonts w:ascii="Times New Roman" w:hAnsi="Times New Roman" w:cs="Times New Roman"/>
          <w:sz w:val="28"/>
          <w:szCs w:val="28"/>
        </w:rPr>
      </w:pPr>
    </w:p>
    <w:p w:rsidR="006F2ABA" w:rsidRPr="004120BB" w:rsidRDefault="006F2ABA" w:rsidP="006F2ABA">
      <w:pPr>
        <w:autoSpaceDE w:val="0"/>
        <w:autoSpaceDN w:val="0"/>
        <w:adjustRightInd w:val="0"/>
        <w:jc w:val="both"/>
        <w:rPr>
          <w:rFonts w:ascii="Times New Roman" w:hAnsi="Times New Roman" w:cs="Times New Roman"/>
          <w:sz w:val="28"/>
          <w:szCs w:val="28"/>
        </w:rPr>
      </w:pPr>
    </w:p>
    <w:p w:rsidR="006F2ABA" w:rsidRPr="004120BB" w:rsidRDefault="006F2ABA" w:rsidP="006F2ABA">
      <w:pPr>
        <w:autoSpaceDE w:val="0"/>
        <w:autoSpaceDN w:val="0"/>
        <w:adjustRightInd w:val="0"/>
        <w:jc w:val="both"/>
        <w:rPr>
          <w:rFonts w:ascii="Times New Roman" w:hAnsi="Times New Roman" w:cs="Times New Roman"/>
          <w:sz w:val="28"/>
          <w:szCs w:val="28"/>
        </w:rPr>
      </w:pPr>
    </w:p>
    <w:p w:rsidR="006F2ABA" w:rsidRPr="004120BB" w:rsidRDefault="006F2ABA" w:rsidP="006F2ABA">
      <w:pPr>
        <w:autoSpaceDE w:val="0"/>
        <w:autoSpaceDN w:val="0"/>
        <w:adjustRightInd w:val="0"/>
        <w:jc w:val="both"/>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r w:rsidRPr="004120BB">
        <w:rPr>
          <w:rFonts w:ascii="Times New Roman" w:hAnsi="Times New Roman" w:cs="Times New Roman"/>
          <w:sz w:val="28"/>
          <w:szCs w:val="28"/>
        </w:rPr>
        <w:t xml:space="preserve">                          </w:t>
      </w: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p>
    <w:p w:rsidR="006F2ABA" w:rsidRDefault="006F2ABA" w:rsidP="006F2ABA">
      <w:pPr>
        <w:autoSpaceDE w:val="0"/>
        <w:autoSpaceDN w:val="0"/>
        <w:adjustRightInd w:val="0"/>
        <w:jc w:val="right"/>
        <w:outlineLvl w:val="0"/>
        <w:rPr>
          <w:rFonts w:ascii="Times New Roman" w:hAnsi="Times New Roman" w:cs="Times New Roman"/>
          <w:sz w:val="28"/>
          <w:szCs w:val="28"/>
        </w:rPr>
      </w:pPr>
    </w:p>
    <w:p w:rsidR="006F2ABA" w:rsidRDefault="006F2ABA" w:rsidP="006F2ABA">
      <w:pPr>
        <w:autoSpaceDE w:val="0"/>
        <w:autoSpaceDN w:val="0"/>
        <w:adjustRightInd w:val="0"/>
        <w:jc w:val="right"/>
        <w:outlineLvl w:val="0"/>
        <w:rPr>
          <w:rFonts w:ascii="Times New Roman" w:hAnsi="Times New Roman" w:cs="Times New Roman"/>
          <w:sz w:val="28"/>
          <w:szCs w:val="28"/>
        </w:rPr>
      </w:pPr>
    </w:p>
    <w:p w:rsidR="006F2ABA" w:rsidRDefault="006F2ABA" w:rsidP="006F2ABA">
      <w:pPr>
        <w:autoSpaceDE w:val="0"/>
        <w:autoSpaceDN w:val="0"/>
        <w:adjustRightInd w:val="0"/>
        <w:jc w:val="right"/>
        <w:outlineLvl w:val="0"/>
        <w:rPr>
          <w:rFonts w:ascii="Times New Roman" w:hAnsi="Times New Roman" w:cs="Times New Roman"/>
          <w:sz w:val="28"/>
          <w:szCs w:val="28"/>
        </w:rPr>
      </w:pPr>
    </w:p>
    <w:p w:rsidR="006F2ABA" w:rsidRPr="004120BB" w:rsidRDefault="006F2ABA" w:rsidP="006F2ABA">
      <w:pPr>
        <w:autoSpaceDE w:val="0"/>
        <w:autoSpaceDN w:val="0"/>
        <w:adjustRightInd w:val="0"/>
        <w:jc w:val="right"/>
        <w:outlineLvl w:val="0"/>
        <w:rPr>
          <w:rFonts w:ascii="Times New Roman" w:hAnsi="Times New Roman" w:cs="Times New Roman"/>
          <w:sz w:val="28"/>
          <w:szCs w:val="28"/>
        </w:rPr>
      </w:pPr>
      <w:r w:rsidRPr="004120BB">
        <w:rPr>
          <w:rFonts w:ascii="Times New Roman" w:hAnsi="Times New Roman" w:cs="Times New Roman"/>
          <w:sz w:val="28"/>
          <w:szCs w:val="28"/>
        </w:rPr>
        <w:lastRenderedPageBreak/>
        <w:t>Приложение N 1</w:t>
      </w:r>
    </w:p>
    <w:p w:rsidR="006F2ABA" w:rsidRPr="004120BB" w:rsidRDefault="006F2ABA" w:rsidP="006F2ABA">
      <w:pPr>
        <w:pStyle w:val="ConsPlusNormal"/>
        <w:ind w:firstLine="540"/>
        <w:jc w:val="right"/>
        <w:rPr>
          <w:rFonts w:ascii="Times New Roman" w:hAnsi="Times New Roman" w:cs="Times New Roman"/>
          <w:sz w:val="26"/>
          <w:szCs w:val="26"/>
        </w:rPr>
      </w:pPr>
      <w:r w:rsidRPr="004120BB">
        <w:rPr>
          <w:rFonts w:ascii="Times New Roman" w:hAnsi="Times New Roman" w:cs="Times New Roman"/>
          <w:sz w:val="28"/>
          <w:szCs w:val="28"/>
        </w:rPr>
        <w:t xml:space="preserve">                                              </w:t>
      </w:r>
      <w:r w:rsidRPr="004120BB">
        <w:rPr>
          <w:rFonts w:ascii="Times New Roman" w:hAnsi="Times New Roman" w:cs="Times New Roman"/>
          <w:sz w:val="26"/>
          <w:szCs w:val="26"/>
        </w:rPr>
        <w:t xml:space="preserve">к Положению  о порядке сообщения лицами, замещающими должности муниципальной службы </w:t>
      </w:r>
    </w:p>
    <w:p w:rsidR="006F2ABA" w:rsidRPr="004120BB" w:rsidRDefault="006F2ABA" w:rsidP="006F2ABA">
      <w:pPr>
        <w:pStyle w:val="ConsPlusNormal"/>
        <w:ind w:firstLine="540"/>
        <w:jc w:val="right"/>
        <w:rPr>
          <w:rFonts w:ascii="Times New Roman" w:hAnsi="Times New Roman" w:cs="Times New Roman"/>
          <w:sz w:val="28"/>
          <w:szCs w:val="28"/>
        </w:rPr>
      </w:pPr>
      <w:r w:rsidRPr="004120BB">
        <w:rPr>
          <w:rFonts w:ascii="Times New Roman" w:hAnsi="Times New Roman" w:cs="Times New Roman"/>
          <w:sz w:val="26"/>
          <w:szCs w:val="26"/>
        </w:rPr>
        <w:t xml:space="preserve">Администрации </w:t>
      </w:r>
      <w:r w:rsidRPr="004120BB">
        <w:rPr>
          <w:rFonts w:ascii="Times New Roman" w:hAnsi="Times New Roman" w:cs="Times New Roman"/>
          <w:sz w:val="28"/>
          <w:szCs w:val="28"/>
        </w:rPr>
        <w:t>Курочкинского</w:t>
      </w:r>
      <w:r w:rsidRPr="004120BB">
        <w:rPr>
          <w:rFonts w:ascii="Times New Roman" w:hAnsi="Times New Roman" w:cs="Times New Roman"/>
          <w:sz w:val="26"/>
          <w:szCs w:val="26"/>
        </w:rPr>
        <w:t xml:space="preserve"> сельсовета</w:t>
      </w:r>
      <w:r w:rsidRPr="004120BB">
        <w:rPr>
          <w:rFonts w:ascii="Times New Roman" w:hAnsi="Times New Roman" w:cs="Times New Roman"/>
          <w:sz w:val="28"/>
          <w:szCs w:val="28"/>
        </w:rPr>
        <w:t xml:space="preserve"> </w:t>
      </w:r>
    </w:p>
    <w:p w:rsidR="006F2ABA" w:rsidRPr="004120BB" w:rsidRDefault="006F2ABA" w:rsidP="006F2ABA">
      <w:pPr>
        <w:pStyle w:val="ConsPlusNormal"/>
        <w:ind w:firstLine="540"/>
        <w:jc w:val="right"/>
        <w:rPr>
          <w:rFonts w:ascii="Times New Roman" w:hAnsi="Times New Roman" w:cs="Times New Roman"/>
          <w:sz w:val="26"/>
          <w:szCs w:val="26"/>
        </w:rPr>
      </w:pPr>
      <w:r w:rsidRPr="004120BB">
        <w:rPr>
          <w:rFonts w:ascii="Times New Roman" w:hAnsi="Times New Roman" w:cs="Times New Roman"/>
          <w:sz w:val="26"/>
          <w:szCs w:val="26"/>
        </w:rPr>
        <w:t xml:space="preserve">Тальменского района о возникновении </w:t>
      </w:r>
      <w:proofErr w:type="gramStart"/>
      <w:r w:rsidRPr="004120BB">
        <w:rPr>
          <w:rFonts w:ascii="Times New Roman" w:hAnsi="Times New Roman" w:cs="Times New Roman"/>
          <w:sz w:val="26"/>
          <w:szCs w:val="26"/>
        </w:rPr>
        <w:t>личной</w:t>
      </w:r>
      <w:proofErr w:type="gramEnd"/>
      <w:r w:rsidRPr="004120BB">
        <w:rPr>
          <w:rFonts w:ascii="Times New Roman" w:hAnsi="Times New Roman" w:cs="Times New Roman"/>
          <w:sz w:val="26"/>
          <w:szCs w:val="26"/>
        </w:rPr>
        <w:t xml:space="preserve"> </w:t>
      </w:r>
    </w:p>
    <w:p w:rsidR="006F2ABA" w:rsidRPr="004120BB" w:rsidRDefault="006F2ABA" w:rsidP="006F2ABA">
      <w:pPr>
        <w:pStyle w:val="ConsPlusNormal"/>
        <w:ind w:firstLine="540"/>
        <w:jc w:val="right"/>
        <w:rPr>
          <w:rFonts w:ascii="Times New Roman" w:hAnsi="Times New Roman" w:cs="Times New Roman"/>
          <w:sz w:val="26"/>
          <w:szCs w:val="26"/>
        </w:rPr>
      </w:pPr>
      <w:r w:rsidRPr="004120BB">
        <w:rPr>
          <w:rFonts w:ascii="Times New Roman" w:hAnsi="Times New Roman" w:cs="Times New Roman"/>
          <w:sz w:val="26"/>
          <w:szCs w:val="26"/>
        </w:rPr>
        <w:t xml:space="preserve">заинтересованности при исполнении </w:t>
      </w:r>
    </w:p>
    <w:p w:rsidR="006F2ABA" w:rsidRPr="004120BB" w:rsidRDefault="006F2ABA" w:rsidP="006F2ABA">
      <w:pPr>
        <w:pStyle w:val="ConsPlusNormal"/>
        <w:ind w:firstLine="540"/>
        <w:jc w:val="right"/>
        <w:rPr>
          <w:rFonts w:ascii="Times New Roman" w:hAnsi="Times New Roman" w:cs="Times New Roman"/>
          <w:sz w:val="26"/>
          <w:szCs w:val="26"/>
        </w:rPr>
      </w:pPr>
      <w:r w:rsidRPr="004120BB">
        <w:rPr>
          <w:rFonts w:ascii="Times New Roman" w:hAnsi="Times New Roman" w:cs="Times New Roman"/>
          <w:sz w:val="26"/>
          <w:szCs w:val="26"/>
        </w:rPr>
        <w:t xml:space="preserve">должностных обязанностей, </w:t>
      </w:r>
    </w:p>
    <w:p w:rsidR="006F2ABA" w:rsidRPr="004120BB" w:rsidRDefault="006F2ABA" w:rsidP="006F2ABA">
      <w:pPr>
        <w:pStyle w:val="ConsPlusNormal"/>
        <w:ind w:firstLine="540"/>
        <w:jc w:val="right"/>
        <w:rPr>
          <w:rFonts w:ascii="Times New Roman" w:hAnsi="Times New Roman" w:cs="Times New Roman"/>
          <w:sz w:val="26"/>
          <w:szCs w:val="26"/>
        </w:rPr>
      </w:pPr>
      <w:r w:rsidRPr="004120BB">
        <w:rPr>
          <w:rFonts w:ascii="Times New Roman" w:hAnsi="Times New Roman" w:cs="Times New Roman"/>
          <w:sz w:val="26"/>
          <w:szCs w:val="26"/>
        </w:rPr>
        <w:t xml:space="preserve">которая приводит или может привести </w:t>
      </w:r>
    </w:p>
    <w:p w:rsidR="006F2ABA" w:rsidRPr="004120BB" w:rsidRDefault="006F2ABA" w:rsidP="006F2ABA">
      <w:pPr>
        <w:pStyle w:val="ConsPlusNormal"/>
        <w:ind w:firstLine="540"/>
        <w:jc w:val="right"/>
        <w:rPr>
          <w:rFonts w:ascii="Times New Roman" w:hAnsi="Times New Roman" w:cs="Times New Roman"/>
          <w:sz w:val="26"/>
          <w:szCs w:val="26"/>
        </w:rPr>
      </w:pPr>
      <w:r w:rsidRPr="004120BB">
        <w:rPr>
          <w:rFonts w:ascii="Times New Roman" w:hAnsi="Times New Roman" w:cs="Times New Roman"/>
          <w:sz w:val="26"/>
          <w:szCs w:val="26"/>
        </w:rPr>
        <w:t>к конфликту интересов</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________________________________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(отметка об ознакомлении)</w:t>
      </w:r>
    </w:p>
    <w:p w:rsidR="006F2ABA" w:rsidRPr="004120BB" w:rsidRDefault="006F2ABA" w:rsidP="006F2ABA">
      <w:pPr>
        <w:autoSpaceDE w:val="0"/>
        <w:autoSpaceDN w:val="0"/>
        <w:adjustRightInd w:val="0"/>
        <w:jc w:val="both"/>
        <w:rPr>
          <w:rFonts w:ascii="Times New Roman" w:hAnsi="Times New Roman" w:cs="Times New Roman"/>
          <w:sz w:val="26"/>
          <w:szCs w:val="26"/>
        </w:rPr>
      </w:pP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Главе Администрации </w:t>
      </w:r>
      <w:r w:rsidRPr="004120BB">
        <w:rPr>
          <w:rFonts w:ascii="Times New Roman" w:hAnsi="Times New Roman" w:cs="Times New Roman"/>
          <w:sz w:val="28"/>
          <w:szCs w:val="28"/>
        </w:rPr>
        <w:t>Курочкинского</w:t>
      </w:r>
      <w:r w:rsidRPr="004120BB">
        <w:rPr>
          <w:rFonts w:ascii="Times New Roman" w:hAnsi="Times New Roman" w:cs="Times New Roman"/>
          <w:sz w:val="26"/>
          <w:szCs w:val="26"/>
        </w:rPr>
        <w:t xml:space="preserve"> сельсовета</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от ____________________________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_______________________________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(Ф.И.О., замещаемая должность)</w:t>
      </w:r>
    </w:p>
    <w:p w:rsidR="006F2ABA" w:rsidRPr="004120BB" w:rsidRDefault="006F2ABA" w:rsidP="006F2ABA">
      <w:pPr>
        <w:autoSpaceDE w:val="0"/>
        <w:autoSpaceDN w:val="0"/>
        <w:adjustRightInd w:val="0"/>
        <w:jc w:val="both"/>
        <w:rPr>
          <w:rFonts w:ascii="Times New Roman" w:hAnsi="Times New Roman" w:cs="Times New Roman"/>
          <w:sz w:val="26"/>
          <w:szCs w:val="26"/>
        </w:rPr>
      </w:pPr>
    </w:p>
    <w:p w:rsidR="006F2ABA" w:rsidRPr="004120BB" w:rsidRDefault="006F2ABA" w:rsidP="006F2ABA">
      <w:pPr>
        <w:autoSpaceDE w:val="0"/>
        <w:autoSpaceDN w:val="0"/>
        <w:adjustRightInd w:val="0"/>
        <w:jc w:val="center"/>
        <w:rPr>
          <w:rFonts w:ascii="Times New Roman" w:hAnsi="Times New Roman" w:cs="Times New Roman"/>
          <w:sz w:val="26"/>
          <w:szCs w:val="26"/>
        </w:rPr>
      </w:pPr>
      <w:bookmarkStart w:id="5" w:name="Par57"/>
      <w:bookmarkEnd w:id="5"/>
      <w:r w:rsidRPr="004120BB">
        <w:rPr>
          <w:rFonts w:ascii="Times New Roman" w:hAnsi="Times New Roman" w:cs="Times New Roman"/>
          <w:sz w:val="26"/>
          <w:szCs w:val="26"/>
        </w:rPr>
        <w:t>УВЕДОМЛЕНИЕ</w:t>
      </w:r>
    </w:p>
    <w:p w:rsidR="006F2ABA" w:rsidRPr="004120BB" w:rsidRDefault="006F2ABA" w:rsidP="006F2ABA">
      <w:pPr>
        <w:autoSpaceDE w:val="0"/>
        <w:autoSpaceDN w:val="0"/>
        <w:adjustRightInd w:val="0"/>
        <w:jc w:val="center"/>
        <w:rPr>
          <w:rFonts w:ascii="Times New Roman" w:hAnsi="Times New Roman" w:cs="Times New Roman"/>
          <w:sz w:val="26"/>
          <w:szCs w:val="26"/>
        </w:rPr>
      </w:pPr>
      <w:r w:rsidRPr="004120BB">
        <w:rPr>
          <w:rFonts w:ascii="Times New Roman" w:hAnsi="Times New Roman" w:cs="Times New Roman"/>
          <w:sz w:val="26"/>
          <w:szCs w:val="26"/>
        </w:rPr>
        <w:t>о возникновении личной заинтересованности при исполнении</w:t>
      </w:r>
    </w:p>
    <w:p w:rsidR="006F2ABA" w:rsidRPr="004120BB" w:rsidRDefault="006F2ABA" w:rsidP="006F2ABA">
      <w:pPr>
        <w:autoSpaceDE w:val="0"/>
        <w:autoSpaceDN w:val="0"/>
        <w:adjustRightInd w:val="0"/>
        <w:jc w:val="center"/>
        <w:rPr>
          <w:rFonts w:ascii="Times New Roman" w:hAnsi="Times New Roman" w:cs="Times New Roman"/>
          <w:sz w:val="26"/>
          <w:szCs w:val="26"/>
        </w:rPr>
      </w:pPr>
      <w:r w:rsidRPr="004120BB">
        <w:rPr>
          <w:rFonts w:ascii="Times New Roman" w:hAnsi="Times New Roman" w:cs="Times New Roman"/>
          <w:sz w:val="26"/>
          <w:szCs w:val="26"/>
        </w:rPr>
        <w:t xml:space="preserve">должностных обязанностей, </w:t>
      </w:r>
      <w:proofErr w:type="gramStart"/>
      <w:r w:rsidRPr="004120BB">
        <w:rPr>
          <w:rFonts w:ascii="Times New Roman" w:hAnsi="Times New Roman" w:cs="Times New Roman"/>
          <w:sz w:val="26"/>
          <w:szCs w:val="26"/>
        </w:rPr>
        <w:t>которая</w:t>
      </w:r>
      <w:proofErr w:type="gramEnd"/>
      <w:r w:rsidRPr="004120BB">
        <w:rPr>
          <w:rFonts w:ascii="Times New Roman" w:hAnsi="Times New Roman" w:cs="Times New Roman"/>
          <w:sz w:val="26"/>
          <w:szCs w:val="26"/>
        </w:rPr>
        <w:t xml:space="preserve"> приводит</w:t>
      </w:r>
    </w:p>
    <w:p w:rsidR="006F2ABA" w:rsidRPr="004120BB" w:rsidRDefault="006F2ABA" w:rsidP="006F2ABA">
      <w:pPr>
        <w:autoSpaceDE w:val="0"/>
        <w:autoSpaceDN w:val="0"/>
        <w:adjustRightInd w:val="0"/>
        <w:jc w:val="center"/>
        <w:rPr>
          <w:rFonts w:ascii="Times New Roman" w:hAnsi="Times New Roman" w:cs="Times New Roman"/>
          <w:sz w:val="26"/>
          <w:szCs w:val="26"/>
        </w:rPr>
      </w:pPr>
      <w:r w:rsidRPr="004120BB">
        <w:rPr>
          <w:rFonts w:ascii="Times New Roman" w:hAnsi="Times New Roman" w:cs="Times New Roman"/>
          <w:sz w:val="26"/>
          <w:szCs w:val="26"/>
        </w:rPr>
        <w:t>или может привести к конфликту интересов</w:t>
      </w:r>
    </w:p>
    <w:p w:rsidR="006F2ABA" w:rsidRPr="004120BB" w:rsidRDefault="006F2ABA" w:rsidP="006F2ABA">
      <w:pPr>
        <w:autoSpaceDE w:val="0"/>
        <w:autoSpaceDN w:val="0"/>
        <w:adjustRightInd w:val="0"/>
        <w:jc w:val="both"/>
        <w:rPr>
          <w:rFonts w:ascii="Times New Roman" w:hAnsi="Times New Roman" w:cs="Times New Roman"/>
          <w:sz w:val="26"/>
          <w:szCs w:val="26"/>
        </w:rPr>
      </w:pPr>
    </w:p>
    <w:p w:rsidR="006F2ABA" w:rsidRPr="004120BB" w:rsidRDefault="006F2ABA" w:rsidP="006F2ABA">
      <w:pPr>
        <w:autoSpaceDE w:val="0"/>
        <w:autoSpaceDN w:val="0"/>
        <w:adjustRightInd w:val="0"/>
        <w:ind w:firstLine="567"/>
        <w:jc w:val="both"/>
        <w:rPr>
          <w:rFonts w:ascii="Times New Roman" w:hAnsi="Times New Roman" w:cs="Times New Roman"/>
          <w:sz w:val="26"/>
          <w:szCs w:val="26"/>
        </w:rPr>
      </w:pPr>
      <w:r w:rsidRPr="004120BB">
        <w:rPr>
          <w:rFonts w:ascii="Times New Roman" w:hAnsi="Times New Roman" w:cs="Times New Roman"/>
          <w:sz w:val="26"/>
          <w:szCs w:val="26"/>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120BB">
        <w:rPr>
          <w:rFonts w:ascii="Times New Roman" w:hAnsi="Times New Roman" w:cs="Times New Roman"/>
          <w:sz w:val="26"/>
          <w:szCs w:val="26"/>
        </w:rPr>
        <w:t>нужное</w:t>
      </w:r>
      <w:proofErr w:type="gramEnd"/>
      <w:r w:rsidRPr="004120BB">
        <w:rPr>
          <w:rFonts w:ascii="Times New Roman" w:hAnsi="Times New Roman" w:cs="Times New Roman"/>
          <w:sz w:val="26"/>
          <w:szCs w:val="26"/>
        </w:rPr>
        <w:t xml:space="preserve"> подчеркнуть). </w:t>
      </w:r>
    </w:p>
    <w:p w:rsidR="006F2ABA" w:rsidRPr="004120BB" w:rsidRDefault="006F2ABA" w:rsidP="006F2ABA">
      <w:pPr>
        <w:autoSpaceDE w:val="0"/>
        <w:autoSpaceDN w:val="0"/>
        <w:adjustRightInd w:val="0"/>
        <w:ind w:firstLine="567"/>
        <w:jc w:val="both"/>
        <w:rPr>
          <w:rFonts w:ascii="Times New Roman" w:hAnsi="Times New Roman" w:cs="Times New Roman"/>
          <w:sz w:val="26"/>
          <w:szCs w:val="26"/>
        </w:rPr>
      </w:pPr>
      <w:r w:rsidRPr="004120BB">
        <w:rPr>
          <w:rFonts w:ascii="Times New Roman" w:hAnsi="Times New Roman" w:cs="Times New Roman"/>
          <w:sz w:val="26"/>
          <w:szCs w:val="26"/>
        </w:rPr>
        <w:t>Обстоятельства, являющиеся основанием возникновения личной заинтересованности:</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_______________________________________________________________________ ______________________________________________________________________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Должностные обязанности, на исполнение которых влияет или может повлиять личная заинтересованность: ______________________________________________ _______________________________________________________________________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lastRenderedPageBreak/>
        <w:t>Предлагаемые меры по предотвращению или урегулированию конфликта интересов: _____________________________________________________________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_______________________________________________________________________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Намереваюсь (не намереваюсь) лично присутствовать при рассмотрении настоящего уведомления (</w:t>
      </w:r>
      <w:proofErr w:type="gramStart"/>
      <w:r w:rsidRPr="004120BB">
        <w:rPr>
          <w:rFonts w:ascii="Times New Roman" w:hAnsi="Times New Roman" w:cs="Times New Roman"/>
          <w:sz w:val="26"/>
          <w:szCs w:val="26"/>
        </w:rPr>
        <w:t>нужное</w:t>
      </w:r>
      <w:proofErr w:type="gramEnd"/>
      <w:r w:rsidRPr="004120BB">
        <w:rPr>
          <w:rFonts w:ascii="Times New Roman" w:hAnsi="Times New Roman" w:cs="Times New Roman"/>
          <w:sz w:val="26"/>
          <w:szCs w:val="26"/>
        </w:rPr>
        <w:t xml:space="preserve"> подчеркнуть).</w:t>
      </w:r>
    </w:p>
    <w:p w:rsidR="006F2ABA" w:rsidRPr="004120BB" w:rsidRDefault="006F2ABA" w:rsidP="006F2ABA">
      <w:pPr>
        <w:autoSpaceDE w:val="0"/>
        <w:autoSpaceDN w:val="0"/>
        <w:adjustRightInd w:val="0"/>
        <w:jc w:val="both"/>
        <w:rPr>
          <w:rFonts w:ascii="Times New Roman" w:hAnsi="Times New Roman" w:cs="Times New Roman"/>
          <w:sz w:val="26"/>
          <w:szCs w:val="26"/>
        </w:rPr>
      </w:pP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"__" ___________ 20__ г. ___________________________  _____________________</w:t>
      </w:r>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w:t>
      </w:r>
      <w:proofErr w:type="gramStart"/>
      <w:r w:rsidRPr="004120BB">
        <w:rPr>
          <w:rFonts w:ascii="Times New Roman" w:hAnsi="Times New Roman" w:cs="Times New Roman"/>
          <w:sz w:val="26"/>
          <w:szCs w:val="26"/>
        </w:rPr>
        <w:t>(подпись лица,                  (расшифровка подписи)</w:t>
      </w:r>
      <w:proofErr w:type="gramEnd"/>
    </w:p>
    <w:p w:rsidR="006F2ABA" w:rsidRPr="004120BB" w:rsidRDefault="006F2ABA" w:rsidP="006F2ABA">
      <w:pPr>
        <w:autoSpaceDE w:val="0"/>
        <w:autoSpaceDN w:val="0"/>
        <w:adjustRightInd w:val="0"/>
        <w:jc w:val="both"/>
        <w:rPr>
          <w:rFonts w:ascii="Times New Roman" w:hAnsi="Times New Roman" w:cs="Times New Roman"/>
          <w:sz w:val="26"/>
          <w:szCs w:val="26"/>
        </w:rPr>
      </w:pPr>
      <w:r w:rsidRPr="004120BB">
        <w:rPr>
          <w:rFonts w:ascii="Times New Roman" w:hAnsi="Times New Roman" w:cs="Times New Roman"/>
          <w:sz w:val="26"/>
          <w:szCs w:val="26"/>
        </w:rPr>
        <w:t xml:space="preserve">                                </w:t>
      </w:r>
      <w:proofErr w:type="gramStart"/>
      <w:r w:rsidRPr="004120BB">
        <w:rPr>
          <w:rFonts w:ascii="Times New Roman" w:hAnsi="Times New Roman" w:cs="Times New Roman"/>
          <w:sz w:val="26"/>
          <w:szCs w:val="26"/>
        </w:rPr>
        <w:t>направляющего</w:t>
      </w:r>
      <w:proofErr w:type="gramEnd"/>
      <w:r w:rsidRPr="004120BB">
        <w:rPr>
          <w:rFonts w:ascii="Times New Roman" w:hAnsi="Times New Roman" w:cs="Times New Roman"/>
          <w:sz w:val="26"/>
          <w:szCs w:val="26"/>
        </w:rPr>
        <w:t xml:space="preserve"> уведомление)</w:t>
      </w:r>
    </w:p>
    <w:p w:rsidR="006F2ABA" w:rsidRPr="004120BB" w:rsidRDefault="006F2ABA" w:rsidP="006F2ABA">
      <w:pPr>
        <w:pStyle w:val="a3"/>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6F2ABA" w:rsidRPr="004120BB" w:rsidRDefault="006F2ABA" w:rsidP="006F2ABA">
      <w:pPr>
        <w:pStyle w:val="a3"/>
        <w:jc w:val="center"/>
        <w:rPr>
          <w:rFonts w:ascii="Times New Roman" w:hAnsi="Times New Roman" w:cs="Times New Roman"/>
          <w:b/>
          <w:sz w:val="28"/>
          <w:szCs w:val="28"/>
        </w:rPr>
      </w:pPr>
    </w:p>
    <w:p w:rsidR="00557662" w:rsidRDefault="00557662"/>
    <w:sectPr w:rsidR="00557662" w:rsidSect="00286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2ABA"/>
    <w:rsid w:val="00286555"/>
    <w:rsid w:val="004D3D8A"/>
    <w:rsid w:val="00557662"/>
    <w:rsid w:val="006D0A94"/>
    <w:rsid w:val="006F2ABA"/>
    <w:rsid w:val="00D94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55"/>
  </w:style>
  <w:style w:type="paragraph" w:styleId="6">
    <w:name w:val="heading 6"/>
    <w:basedOn w:val="a"/>
    <w:next w:val="a"/>
    <w:link w:val="60"/>
    <w:semiHidden/>
    <w:unhideWhenUsed/>
    <w:qFormat/>
    <w:rsid w:val="006F2ABA"/>
    <w:pPr>
      <w:keepNext/>
      <w:spacing w:after="0" w:line="240" w:lineRule="auto"/>
      <w:jc w:val="center"/>
      <w:outlineLvl w:val="5"/>
    </w:pPr>
    <w:rPr>
      <w:rFonts w:ascii="Arial" w:eastAsia="Times New Roman" w:hAnsi="Arial" w:cs="Times New Roman"/>
      <w:b/>
      <w:noProof/>
      <w:spacing w:val="8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F2ABA"/>
    <w:rPr>
      <w:rFonts w:ascii="Arial" w:eastAsia="Times New Roman" w:hAnsi="Arial" w:cs="Times New Roman"/>
      <w:b/>
      <w:noProof/>
      <w:spacing w:val="84"/>
      <w:sz w:val="36"/>
      <w:szCs w:val="20"/>
    </w:rPr>
  </w:style>
  <w:style w:type="paragraph" w:styleId="a3">
    <w:name w:val="No Spacing"/>
    <w:qFormat/>
    <w:rsid w:val="006F2ABA"/>
    <w:pPr>
      <w:spacing w:after="0" w:line="240" w:lineRule="auto"/>
    </w:pPr>
  </w:style>
  <w:style w:type="paragraph" w:customStyle="1" w:styleId="ConsPlusNormal">
    <w:name w:val="ConsPlusNormal"/>
    <w:rsid w:val="006F2ABA"/>
    <w:pPr>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rsid w:val="006F2ABA"/>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6F2ABA"/>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CB486EEB79DF4EE00E723FC93ACD7D20E10E3873E2BCE76066EA8FB446035ABCE0E23E5DC8D2D0eDW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6BE76A03914E982AD4AECB61C66FED75738C66CFF7626AEAAA23D1A920C2A341533676E80F2325k9SCC" TargetMode="External"/><Relationship Id="rId5" Type="http://schemas.openxmlformats.org/officeDocument/2006/relationships/hyperlink" Target="consultantplus://offline/ref=D0E32F8DA92EEECB0AE1CE19D21982B9603EC1E1B273669CDC6B8A1B67E23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2018-09-06T04:39:00Z</dcterms:created>
  <dcterms:modified xsi:type="dcterms:W3CDTF">2018-09-25T03:53:00Z</dcterms:modified>
</cp:coreProperties>
</file>